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7296" w14:textId="58D51CF3" w:rsidR="0033027D" w:rsidRPr="00EC1CAE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EC1CAE">
        <w:rPr>
          <w:b/>
          <w:noProof/>
          <w:color w:val="808080" w:themeColor="background1" w:themeShade="80"/>
          <w:sz w:val="24"/>
        </w:rPr>
        <w:t>3GPP TSG</w:t>
      </w:r>
      <w:r w:rsidR="00E70355" w:rsidRPr="00EC1CAE">
        <w:rPr>
          <w:b/>
          <w:noProof/>
          <w:color w:val="808080" w:themeColor="background1" w:themeShade="80"/>
          <w:sz w:val="24"/>
        </w:rPr>
        <w:t xml:space="preserve"> RAN </w:t>
      </w:r>
      <w:r w:rsidRPr="00EC1CAE">
        <w:rPr>
          <w:b/>
          <w:noProof/>
          <w:color w:val="808080" w:themeColor="background1" w:themeShade="80"/>
          <w:sz w:val="24"/>
        </w:rPr>
        <w:t>Meeting #</w:t>
      </w:r>
      <w:r w:rsidR="00915DDF" w:rsidRPr="00EC1CAE">
        <w:rPr>
          <w:b/>
          <w:noProof/>
          <w:color w:val="808080" w:themeColor="background1" w:themeShade="80"/>
          <w:sz w:val="24"/>
        </w:rPr>
        <w:t>10</w:t>
      </w:r>
      <w:r w:rsidR="00792253" w:rsidRPr="00EC1CAE">
        <w:rPr>
          <w:b/>
          <w:noProof/>
          <w:color w:val="808080" w:themeColor="background1" w:themeShade="80"/>
          <w:sz w:val="24"/>
        </w:rPr>
        <w:t>3</w:t>
      </w:r>
      <w:r w:rsidRPr="00EC1CAE">
        <w:rPr>
          <w:b/>
          <w:noProof/>
          <w:color w:val="808080" w:themeColor="background1" w:themeShade="80"/>
          <w:sz w:val="24"/>
        </w:rPr>
        <w:tab/>
      </w:r>
      <w:r w:rsidR="00E70355" w:rsidRPr="00EC1CAE">
        <w:rPr>
          <w:b/>
          <w:noProof/>
          <w:color w:val="808080" w:themeColor="background1" w:themeShade="80"/>
          <w:sz w:val="24"/>
        </w:rPr>
        <w:t>RP</w:t>
      </w:r>
      <w:r w:rsidRPr="00EC1CAE">
        <w:rPr>
          <w:b/>
          <w:noProof/>
          <w:color w:val="808080" w:themeColor="background1" w:themeShade="80"/>
          <w:sz w:val="24"/>
        </w:rPr>
        <w:t>-</w:t>
      </w:r>
      <w:r w:rsidR="00B01ACB" w:rsidRPr="00EC1CAE">
        <w:rPr>
          <w:b/>
          <w:noProof/>
          <w:color w:val="808080" w:themeColor="background1" w:themeShade="80"/>
          <w:sz w:val="24"/>
        </w:rPr>
        <w:t>2</w:t>
      </w:r>
      <w:r w:rsidR="00792253" w:rsidRPr="00EC1CAE">
        <w:rPr>
          <w:b/>
          <w:noProof/>
          <w:color w:val="808080" w:themeColor="background1" w:themeShade="80"/>
          <w:sz w:val="24"/>
        </w:rPr>
        <w:t>4</w:t>
      </w:r>
      <w:r w:rsidR="00EC1CAE">
        <w:rPr>
          <w:b/>
          <w:noProof/>
          <w:color w:val="808080" w:themeColor="background1" w:themeShade="80"/>
          <w:sz w:val="24"/>
        </w:rPr>
        <w:t>zzzz</w:t>
      </w:r>
    </w:p>
    <w:p w14:paraId="62CACF1D" w14:textId="62E0D9C5" w:rsidR="006A45BA" w:rsidRPr="00EC1CAE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EC1CAE">
        <w:rPr>
          <w:b/>
          <w:noProof/>
          <w:color w:val="808080" w:themeColor="background1" w:themeShade="80"/>
          <w:sz w:val="24"/>
        </w:rPr>
        <w:t>Maastricht</w:t>
      </w:r>
      <w:r w:rsidR="00166818" w:rsidRPr="00EC1CAE">
        <w:rPr>
          <w:b/>
          <w:noProof/>
          <w:color w:val="808080" w:themeColor="background1" w:themeShade="80"/>
          <w:sz w:val="24"/>
        </w:rPr>
        <w:t xml:space="preserve">, </w:t>
      </w:r>
      <w:r w:rsidRPr="00EC1CAE">
        <w:rPr>
          <w:b/>
          <w:noProof/>
          <w:color w:val="808080" w:themeColor="background1" w:themeShade="80"/>
          <w:sz w:val="24"/>
        </w:rPr>
        <w:t>Netherlands, March</w:t>
      </w:r>
      <w:r w:rsidR="00915DDF" w:rsidRPr="00EC1CAE">
        <w:rPr>
          <w:b/>
          <w:noProof/>
          <w:color w:val="808080" w:themeColor="background1" w:themeShade="80"/>
          <w:sz w:val="24"/>
        </w:rPr>
        <w:t xml:space="preserve"> </w:t>
      </w:r>
      <w:r w:rsidRPr="00EC1CAE">
        <w:rPr>
          <w:b/>
          <w:noProof/>
          <w:color w:val="808080" w:themeColor="background1" w:themeShade="80"/>
          <w:sz w:val="24"/>
        </w:rPr>
        <w:t>18</w:t>
      </w:r>
      <w:r w:rsidR="00D72861" w:rsidRPr="00EC1CAE">
        <w:rPr>
          <w:b/>
          <w:noProof/>
          <w:color w:val="808080" w:themeColor="background1" w:themeShade="80"/>
          <w:sz w:val="24"/>
        </w:rPr>
        <w:t>-</w:t>
      </w:r>
      <w:r w:rsidRPr="00EC1CAE">
        <w:rPr>
          <w:b/>
          <w:noProof/>
          <w:color w:val="808080" w:themeColor="background1" w:themeShade="80"/>
          <w:sz w:val="24"/>
        </w:rPr>
        <w:t>21</w:t>
      </w:r>
      <w:r w:rsidR="00B01ACB" w:rsidRPr="00EC1CAE">
        <w:rPr>
          <w:b/>
          <w:noProof/>
          <w:color w:val="808080" w:themeColor="background1" w:themeShade="80"/>
          <w:sz w:val="24"/>
        </w:rPr>
        <w:t>, 202</w:t>
      </w:r>
      <w:r w:rsidRPr="00EC1CAE">
        <w:rPr>
          <w:b/>
          <w:noProof/>
          <w:color w:val="808080" w:themeColor="background1" w:themeShade="80"/>
          <w:sz w:val="24"/>
        </w:rPr>
        <w:t>4</w:t>
      </w:r>
      <w:r w:rsidR="0033027D" w:rsidRPr="00EC1CAE">
        <w:rPr>
          <w:b/>
          <w:noProof/>
          <w:color w:val="808080" w:themeColor="background1" w:themeShade="80"/>
          <w:sz w:val="24"/>
        </w:rPr>
        <w:tab/>
      </w:r>
    </w:p>
    <w:p w14:paraId="4CF5BEE0" w14:textId="77777777" w:rsidR="00792253" w:rsidRDefault="00792253" w:rsidP="007922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448071" w14:textId="1E1D3B81" w:rsidR="00792253" w:rsidRDefault="00792253" w:rsidP="00792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F31A18">
        <w:rPr>
          <w:b/>
          <w:i/>
          <w:noProof/>
          <w:sz w:val="28"/>
        </w:rPr>
        <w:t>0458</w:t>
      </w:r>
    </w:p>
    <w:p w14:paraId="2B0030EA" w14:textId="3D0AC165" w:rsidR="00792253" w:rsidRPr="00F438BD" w:rsidRDefault="00792253" w:rsidP="00792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EC1CAE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="00EC1CAE">
        <w:rPr>
          <w:b/>
          <w:noProof/>
          <w:sz w:val="24"/>
        </w:rPr>
        <w:t>ch</w:t>
      </w:r>
      <w:r w:rsidRPr="00D8791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B2B4025" w14:textId="77777777" w:rsidR="00792253" w:rsidRPr="00792253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1005CDD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EC1CAE">
        <w:rPr>
          <w:rFonts w:ascii="Arial" w:eastAsia="Batang" w:hAnsi="Arial"/>
          <w:b/>
          <w:sz w:val="24"/>
          <w:szCs w:val="24"/>
          <w:lang w:val="en-US"/>
        </w:rPr>
        <w:t>Nokia, Nokia Shanghai Bell, Anterix</w:t>
      </w:r>
    </w:p>
    <w:p w14:paraId="67AA88AE" w14:textId="64810B4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EC1CAE" w:rsidRPr="00EC1CAE">
        <w:rPr>
          <w:rFonts w:ascii="Arial" w:eastAsia="Batang" w:hAnsi="Arial" w:cs="Arial"/>
          <w:b/>
          <w:sz w:val="24"/>
          <w:szCs w:val="24"/>
        </w:rPr>
        <w:t>Introduction of 900 MHz LTE band in the US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CC31D3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7545B">
        <w:rPr>
          <w:rFonts w:ascii="Arial" w:eastAsia="Batang" w:hAnsi="Arial"/>
          <w:b/>
          <w:sz w:val="24"/>
          <w:szCs w:val="24"/>
        </w:rPr>
        <w:t>4.1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64CCD40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r w:rsidR="00EC1CAE" w:rsidRPr="00EC1CAE">
        <w:rPr>
          <w:sz w:val="32"/>
          <w:szCs w:val="32"/>
        </w:rPr>
        <w:t>Introduction of 900 MHz LTE band in the US</w:t>
      </w:r>
    </w:p>
    <w:p w14:paraId="2552A841" w14:textId="5B2BE5C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EC1CAE" w:rsidRPr="00EC1CAE">
        <w:t>LTE_900MHz_US</w:t>
      </w:r>
      <w:r w:rsidR="00EC1CAE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DB5636" w:rsidRDefault="00047CC3" w:rsidP="00047CC3">
      <w:pPr>
        <w:pStyle w:val="tah0"/>
        <w:spacing w:before="0" w:beforeAutospacing="0" w:after="0" w:afterAutospacing="0"/>
      </w:pPr>
      <w:r w:rsidRPr="00DB5636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DB5636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DB5636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B5636">
              <w:rPr>
                <w:sz w:val="20"/>
              </w:rPr>
              <w:t>Normative Work Item:</w:t>
            </w:r>
          </w:p>
        </w:tc>
      </w:tr>
      <w:tr w:rsidR="00047CC3" w:rsidRPr="00DB5636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DB5636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DB5636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DB5636" w:rsidRDefault="00047CC3" w:rsidP="002E1F63">
            <w:pPr>
              <w:pStyle w:val="TAC"/>
            </w:pPr>
            <w:r w:rsidRPr="00DB5636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41A31C2B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0B7A891" w:rsidR="00327DB1" w:rsidRPr="005C0F75" w:rsidRDefault="002C046D" w:rsidP="00614E6B">
            <w:pPr>
              <w:pStyle w:val="TAL"/>
            </w:pPr>
            <w:r w:rsidRPr="002C046D">
              <w:t>LTE_900MHz_US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75384F49" w:rsidR="00327DB1" w:rsidRDefault="002C046D" w:rsidP="00614E6B">
            <w:pPr>
              <w:pStyle w:val="TAL"/>
            </w:pPr>
            <w:r w:rsidRPr="002C046D">
              <w:rPr>
                <w:rFonts w:cs="Arial"/>
              </w:rPr>
              <w:t>981046</w:t>
            </w:r>
          </w:p>
        </w:tc>
        <w:tc>
          <w:tcPr>
            <w:tcW w:w="7011" w:type="dxa"/>
          </w:tcPr>
          <w:p w14:paraId="7D50AB08" w14:textId="633F0020" w:rsidR="00327DB1" w:rsidRPr="00251D80" w:rsidRDefault="002C046D" w:rsidP="00614E6B">
            <w:pPr>
              <w:pStyle w:val="TAL"/>
            </w:pPr>
            <w:r w:rsidRPr="002C046D">
              <w:t>Introduction of 900 MHz LTE band in the US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72435863" w:rsidR="00614E6B" w:rsidRPr="00F32AC7" w:rsidRDefault="002C046D" w:rsidP="00614E6B">
            <w:pPr>
              <w:pStyle w:val="TAL"/>
            </w:pPr>
            <w:r w:rsidRPr="002C046D">
              <w:t>LTE_900MHz_US-Core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01514B0F" w:rsidR="00614E6B" w:rsidRDefault="002C046D" w:rsidP="00614E6B">
            <w:pPr>
              <w:pStyle w:val="TAL"/>
            </w:pPr>
            <w:r w:rsidRPr="002C046D">
              <w:rPr>
                <w:rFonts w:cs="Arial"/>
              </w:rPr>
              <w:t>981146</w:t>
            </w:r>
          </w:p>
        </w:tc>
        <w:tc>
          <w:tcPr>
            <w:tcW w:w="7011" w:type="dxa"/>
          </w:tcPr>
          <w:p w14:paraId="3291A6B7" w14:textId="2BFBC865" w:rsidR="00614E6B" w:rsidRPr="00251D80" w:rsidRDefault="002C046D" w:rsidP="00614E6B">
            <w:pPr>
              <w:pStyle w:val="TAL"/>
            </w:pPr>
            <w:r w:rsidRPr="002C046D">
              <w:t>Core part: Introduction of 900 MHz LTE band in the US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513C9A31" w:rsidR="00EC15FF" w:rsidRDefault="002C046D" w:rsidP="00614E6B">
            <w:pPr>
              <w:pStyle w:val="TAL"/>
            </w:pPr>
            <w:r w:rsidRPr="002C046D">
              <w:t>LTE_900MHz_US-Perf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77DE28BB" w:rsidR="00EC15FF" w:rsidRDefault="002C046D" w:rsidP="00614E6B">
            <w:pPr>
              <w:pStyle w:val="TAL"/>
            </w:pPr>
            <w:r w:rsidRPr="002C046D">
              <w:rPr>
                <w:rFonts w:cs="Arial"/>
              </w:rPr>
              <w:t>981246</w:t>
            </w:r>
          </w:p>
        </w:tc>
        <w:tc>
          <w:tcPr>
            <w:tcW w:w="7011" w:type="dxa"/>
          </w:tcPr>
          <w:p w14:paraId="4D3C55F3" w14:textId="4891F04D" w:rsidR="00EC15FF" w:rsidRPr="00251D80" w:rsidRDefault="002C046D" w:rsidP="00614E6B">
            <w:pPr>
              <w:pStyle w:val="TAL"/>
            </w:pPr>
            <w:r w:rsidRPr="002C046D">
              <w:t>Perf. part: Introduction of 900 MHz LTE band in the US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8435C4E" w14:textId="77777777" w:rsidR="003910E0" w:rsidRDefault="00CC6738" w:rsidP="00CC6738">
      <w:pPr>
        <w:rPr>
          <w:iCs/>
        </w:rPr>
      </w:pPr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</w:t>
      </w:r>
      <w:r w:rsidR="003910E0">
        <w:rPr>
          <w:iCs/>
        </w:rPr>
        <w:t xml:space="preserve">of a new band to be developed for LTE and NB-IoT that makes use of the paired FDD spectrum allocated in 896-901 MHz (UL) and 935-940 MHz (DL). In May 2020 the FCC enabled broadband deployment in the 900 MHz band in the US.  </w:t>
      </w:r>
    </w:p>
    <w:p w14:paraId="4FB57CAA" w14:textId="77777777" w:rsidR="003910E0" w:rsidRDefault="003910E0" w:rsidP="003910E0">
      <w:pPr>
        <w:rPr>
          <w:iCs/>
        </w:rPr>
      </w:pPr>
      <w:r>
        <w:rPr>
          <w:iCs/>
        </w:rPr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</w:t>
      </w:r>
    </w:p>
    <w:p w14:paraId="7FD95597" w14:textId="4BF0987A" w:rsidR="003910E0" w:rsidRDefault="003910E0" w:rsidP="00CC6738">
      <w:pPr>
        <w:rPr>
          <w:iCs/>
        </w:rPr>
      </w:pPr>
      <w:r>
        <w:rPr>
          <w:noProof/>
        </w:rPr>
        <w:drawing>
          <wp:inline distT="0" distB="0" distL="0" distR="0" wp14:anchorId="4DAEDB87" wp14:editId="77171795">
            <wp:extent cx="5057775" cy="1962150"/>
            <wp:effectExtent l="0" t="0" r="9525" b="0"/>
            <wp:docPr id="907110378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10378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AAF7" w14:textId="7FA058E3" w:rsidR="003910E0" w:rsidRPr="003910E0" w:rsidRDefault="003910E0" w:rsidP="00CC6738">
      <w:pPr>
        <w:rPr>
          <w:iCs/>
        </w:rPr>
      </w:pPr>
      <w:r>
        <w:rPr>
          <w:iCs/>
        </w:rPr>
        <w:t>The creation of a new 900 MHz band to support LTE with 5 MHz, 3 MHz, 1.4 MHz channels and NB-IoT with the necessary filter and duplex spacing will allow for continued growth of private broadband networks in the US.</w:t>
      </w:r>
    </w:p>
    <w:p w14:paraId="12278F64" w14:textId="04353F48" w:rsidR="00CC6738" w:rsidRDefault="00CC6738" w:rsidP="00CC6738">
      <w:r>
        <w:t xml:space="preserve">Requirements for following aspects are introduced under </w:t>
      </w:r>
      <w:r w:rsidR="00244102">
        <w:t>RAN4</w:t>
      </w:r>
      <w:r>
        <w:t xml:space="preserve"> WI:</w:t>
      </w:r>
    </w:p>
    <w:p w14:paraId="6E63A9DA" w14:textId="77777777" w:rsidR="003910E0" w:rsidRPr="00432D4E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a new E-UTRA/LTE FDD operating band operating with</w:t>
      </w:r>
    </w:p>
    <w:p w14:paraId="0077FC19" w14:textId="77777777" w:rsidR="003910E0" w:rsidRPr="00432D4E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432D4E">
        <w:rPr>
          <w:bCs/>
        </w:rPr>
        <w:t>UL: 896 – 901 MHz and DL 935 – 940 MHz</w:t>
      </w:r>
      <w:bookmarkStart w:id="0" w:name="_Hlk129245106"/>
      <w:r>
        <w:rPr>
          <w:bCs/>
        </w:rPr>
        <w:t xml:space="preserve">. </w:t>
      </w:r>
      <w:bookmarkEnd w:id="0"/>
    </w:p>
    <w:p w14:paraId="160EEDC7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To support 3 MHz, 1.4 MHz and NB-IoT channel bandwidths with 15 kHz SCS and 3.75kHz SCS.</w:t>
      </w:r>
    </w:p>
    <w:p w14:paraId="55C4A2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Study and specify the co-existence requirements </w:t>
      </w:r>
    </w:p>
    <w:p w14:paraId="739E6224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Support FCC OOB emission mask in FCC-20-67A1 for all the defined channel bandwidths in the proposed band to ensure co-existence with adjacent narrowband and broadband networks to avoid interferen</w:t>
      </w:r>
      <w:r>
        <w:rPr>
          <w:bCs/>
        </w:rPr>
        <w:t>ce.</w:t>
      </w:r>
    </w:p>
    <w:p w14:paraId="1E27FB29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bookmarkStart w:id="1" w:name="_Hlk129245141"/>
      <w:r>
        <w:rPr>
          <w:bCs/>
        </w:rPr>
        <w:t>Assume use of</w:t>
      </w:r>
      <w:r w:rsidRPr="00C62186">
        <w:rPr>
          <w:bCs/>
        </w:rPr>
        <w:t xml:space="preserve"> 3GPP general SEM or FCC SEM </w:t>
      </w:r>
      <w:bookmarkStart w:id="2" w:name="_Hlk129259195"/>
      <w:r>
        <w:rPr>
          <w:bCs/>
        </w:rPr>
        <w:t>and study whether additional coexistence protection is needed</w:t>
      </w:r>
      <w:bookmarkEnd w:id="2"/>
      <w:r>
        <w:rPr>
          <w:bCs/>
        </w:rPr>
        <w:t xml:space="preserve"> for Band 5</w:t>
      </w:r>
      <w:r w:rsidRPr="0003496F">
        <w:rPr>
          <w:bCs/>
        </w:rPr>
        <w:t>.</w:t>
      </w:r>
    </w:p>
    <w:bookmarkEnd w:id="1"/>
    <w:p w14:paraId="7EDB25F0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>
        <w:rPr>
          <w:bCs/>
        </w:rPr>
        <w:t>Assume reusing B8 duplexer</w:t>
      </w:r>
    </w:p>
    <w:p w14:paraId="384B646B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Specify UE RF core requirements to operate in North America with primary operations in the US. </w:t>
      </w:r>
    </w:p>
    <w:p w14:paraId="3F583D01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Assume power class 3 (23 dBm)</w:t>
      </w:r>
    </w:p>
    <w:p w14:paraId="37292AED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necessary BS RF core requirements</w:t>
      </w:r>
    </w:p>
    <w:p w14:paraId="41609E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lastRenderedPageBreak/>
        <w:t>Specify the corresponding RRM requirements, i.e., add the new band to group of bands.</w:t>
      </w:r>
    </w:p>
    <w:p w14:paraId="3DA0D476" w14:textId="2BF8AD12" w:rsidR="0067035C" w:rsidRDefault="0067035C" w:rsidP="003910E0">
      <w:pPr>
        <w:pStyle w:val="ListParagraph"/>
        <w:numPr>
          <w:ilvl w:val="1"/>
          <w:numId w:val="15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774F71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</w:t>
      </w:r>
      <w:r w:rsidR="00565C1E">
        <w:rPr>
          <w:bCs/>
        </w:rPr>
        <w:t xml:space="preserve">and performance </w:t>
      </w:r>
      <w:r>
        <w:rPr>
          <w:rFonts w:hint="eastAsia"/>
          <w:bCs/>
        </w:rPr>
        <w:t>part</w:t>
      </w:r>
      <w:r w:rsidR="00565C1E">
        <w:rPr>
          <w:bCs/>
        </w:rPr>
        <w:t>s</w:t>
      </w:r>
      <w:r>
        <w:rPr>
          <w:rFonts w:hint="eastAsia"/>
          <w:bCs/>
        </w:rPr>
        <w:t xml:space="preserve"> ha</w:t>
      </w:r>
      <w:r w:rsidR="00565C1E"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565C1E">
        <w:rPr>
          <w:bCs/>
        </w:rPr>
        <w:t>0</w:t>
      </w:r>
      <w:r w:rsidR="007531B1">
        <w:rPr>
          <w:bCs/>
        </w:rPr>
        <w:t xml:space="preserve"> (</w:t>
      </w:r>
      <w:r w:rsidR="00565C1E">
        <w:rPr>
          <w:bCs/>
        </w:rPr>
        <w:t>June</w:t>
      </w:r>
      <w:r w:rsidR="007531B1">
        <w:rPr>
          <w:bCs/>
        </w:rPr>
        <w:t xml:space="preserve">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7E72A4" w14:textId="556CD498" w:rsidR="009C33B7" w:rsidRPr="00EA39E7" w:rsidRDefault="009C33B7" w:rsidP="009C33B7">
      <w:pPr>
        <w:rPr>
          <w:bCs/>
        </w:rPr>
      </w:pPr>
      <w:r w:rsidRPr="009C33B7">
        <w:rPr>
          <w:bCs/>
        </w:rPr>
        <w:t xml:space="preserve">The objective of this work item is to update relevant UE conformance test cases for the RF, RRM and protocol aspects of the Rel-18 core and performance parts for LTE </w:t>
      </w:r>
      <w:r>
        <w:rPr>
          <w:bCs/>
        </w:rPr>
        <w:t>F</w:t>
      </w:r>
      <w:r w:rsidRPr="009C33B7">
        <w:rPr>
          <w:bCs/>
        </w:rPr>
        <w:t xml:space="preserve">DD Band </w:t>
      </w:r>
      <w:r>
        <w:rPr>
          <w:bCs/>
        </w:rPr>
        <w:t>106</w:t>
      </w:r>
      <w:r w:rsidRPr="009C33B7">
        <w:rPr>
          <w:bCs/>
        </w:rPr>
        <w:t xml:space="preserve">.  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9C33B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401489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EF7D499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B106 to the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2592A919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</w:t>
            </w:r>
            <w:r w:rsidR="00FB3130">
              <w:rPr>
                <w:rFonts w:cs="Arial"/>
                <w:sz w:val="16"/>
                <w:szCs w:val="16"/>
              </w:rPr>
              <w:t>5</w:t>
            </w:r>
            <w:r w:rsidRPr="00E66FC2">
              <w:rPr>
                <w:rFonts w:cs="Arial"/>
                <w:sz w:val="16"/>
                <w:szCs w:val="16"/>
              </w:rPr>
              <w:br/>
              <w:t>(Sept-2</w:t>
            </w:r>
            <w:r w:rsidR="00FB3130">
              <w:rPr>
                <w:rFonts w:cs="Arial"/>
                <w:sz w:val="16"/>
                <w:szCs w:val="16"/>
              </w:rPr>
              <w:t>4</w:t>
            </w:r>
            <w:r w:rsidRPr="00E66FC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2A29493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74A3D09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B106 to the RF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0E8C1F16" w:rsidR="009C33B7" w:rsidRPr="00300AF8" w:rsidRDefault="00FB3130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E66FC2">
              <w:rPr>
                <w:rFonts w:cs="Arial"/>
                <w:sz w:val="16"/>
                <w:szCs w:val="16"/>
              </w:rPr>
              <w:br/>
              <w:t>(Sept-2</w:t>
            </w:r>
            <w:r>
              <w:rPr>
                <w:rFonts w:cs="Arial"/>
                <w:sz w:val="16"/>
                <w:szCs w:val="16"/>
              </w:rPr>
              <w:t>4</w:t>
            </w:r>
            <w:r w:rsidRPr="00E66FC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9C33B7" w:rsidRPr="00AD2C9C" w:rsidRDefault="009C33B7" w:rsidP="009C33B7">
            <w:pPr>
              <w:pStyle w:val="TAL"/>
            </w:pPr>
          </w:p>
        </w:tc>
      </w:tr>
      <w:tr w:rsidR="009C33B7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3315D91E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7C6CC480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</w:t>
            </w:r>
            <w:r w:rsidRPr="009E39E0">
              <w:rPr>
                <w:rFonts w:cs="Arial"/>
                <w:sz w:val="16"/>
                <w:szCs w:val="16"/>
              </w:rPr>
              <w:t xml:space="preserve"> physical implementation capabilities for LTE band</w:t>
            </w:r>
            <w:r>
              <w:rPr>
                <w:rFonts w:cs="Arial"/>
                <w:sz w:val="16"/>
                <w:szCs w:val="16"/>
              </w:rPr>
              <w:t xml:space="preserve"> 106</w:t>
            </w:r>
            <w:r w:rsidRPr="009E39E0">
              <w:rPr>
                <w:rFonts w:cs="Arial"/>
                <w:sz w:val="16"/>
                <w:szCs w:val="16"/>
              </w:rPr>
              <w:t xml:space="preserve">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09C95805" w:rsidR="009C33B7" w:rsidRPr="00AD2C9C" w:rsidRDefault="00FB3130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E66FC2">
              <w:rPr>
                <w:rFonts w:cs="Arial"/>
                <w:sz w:val="16"/>
                <w:szCs w:val="16"/>
              </w:rPr>
              <w:br/>
              <w:t>(Sept-2</w:t>
            </w:r>
            <w:r>
              <w:rPr>
                <w:rFonts w:cs="Arial"/>
                <w:sz w:val="16"/>
                <w:szCs w:val="16"/>
              </w:rPr>
              <w:t>4</w:t>
            </w:r>
            <w:r w:rsidRPr="00E66FC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CE1E5AD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26A13D4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Introduce band 106 </w:t>
            </w:r>
            <w:r w:rsidRPr="009E39E0">
              <w:rPr>
                <w:rFonts w:cs="Arial"/>
                <w:sz w:val="16"/>
                <w:szCs w:val="16"/>
              </w:rPr>
              <w:t>in groups of band definition.</w:t>
            </w:r>
            <w:r w:rsidR="00FB3130">
              <w:rPr>
                <w:rFonts w:cs="Arial"/>
                <w:sz w:val="16"/>
                <w:szCs w:val="16"/>
              </w:rPr>
              <w:t>for RRM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3446AFB0" w:rsidR="009C33B7" w:rsidRPr="00300AF8" w:rsidRDefault="00FB3130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E66FC2">
              <w:rPr>
                <w:rFonts w:cs="Arial"/>
                <w:sz w:val="16"/>
                <w:szCs w:val="16"/>
              </w:rPr>
              <w:br/>
              <w:t>(Sept-2</w:t>
            </w:r>
            <w:r>
              <w:rPr>
                <w:rFonts w:cs="Arial"/>
                <w:sz w:val="16"/>
                <w:szCs w:val="16"/>
              </w:rPr>
              <w:t>4</w:t>
            </w:r>
            <w:r w:rsidRPr="00E66FC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9C33B7" w:rsidRPr="00AD2C9C" w:rsidRDefault="009C33B7" w:rsidP="009C33B7">
            <w:pPr>
              <w:pStyle w:val="TAL"/>
            </w:pPr>
          </w:p>
        </w:tc>
      </w:tr>
      <w:tr w:rsidR="00FB3130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38B45909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43A076F3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Introduce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 LTE band</w:t>
            </w:r>
            <w:r>
              <w:rPr>
                <w:rFonts w:cs="Arial"/>
                <w:sz w:val="16"/>
                <w:szCs w:val="16"/>
              </w:rPr>
              <w:t xml:space="preserve"> 106 </w:t>
            </w:r>
            <w:r w:rsidRPr="009E39E0">
              <w:rPr>
                <w:rFonts w:cs="Arial"/>
                <w:sz w:val="16"/>
                <w:szCs w:val="16"/>
              </w:rPr>
              <w:t>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4D0006A2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E66FC2">
              <w:rPr>
                <w:rFonts w:cs="Arial"/>
                <w:sz w:val="16"/>
                <w:szCs w:val="16"/>
              </w:rPr>
              <w:br/>
              <w:t>(Sept-2</w:t>
            </w:r>
            <w:r>
              <w:rPr>
                <w:rFonts w:cs="Arial"/>
                <w:sz w:val="16"/>
                <w:szCs w:val="16"/>
              </w:rPr>
              <w:t>4</w:t>
            </w:r>
            <w:r w:rsidRPr="00E66FC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FB3130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390F40E3" w:rsidR="00FB3130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9E39E0">
              <w:rPr>
                <w:rFonts w:cs="Arial"/>
                <w:sz w:val="16"/>
                <w:szCs w:val="16"/>
              </w:rPr>
              <w:t>TS 36.523-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10AC9821" w:rsidR="00FB3130" w:rsidRPr="002A6879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Introduce test case execution guidelines for LTE band 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6F691BDD" w:rsidR="00FB3130" w:rsidRPr="00300AF8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E66FC2">
              <w:rPr>
                <w:rFonts w:cs="Arial"/>
                <w:sz w:val="16"/>
                <w:szCs w:val="16"/>
              </w:rPr>
              <w:br/>
              <w:t>(Sept-2</w:t>
            </w:r>
            <w:r>
              <w:rPr>
                <w:rFonts w:cs="Arial"/>
                <w:sz w:val="16"/>
                <w:szCs w:val="16"/>
              </w:rPr>
              <w:t>4</w:t>
            </w:r>
            <w:r w:rsidRPr="00E66FC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5BF5CA17" w:rsidR="00FB3130" w:rsidRDefault="00FB3130" w:rsidP="00FB3130">
            <w:pPr>
              <w:pStyle w:val="TAL"/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  <w:tr w:rsidR="00FB3130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F56CA5D" w:rsidR="00FB3130" w:rsidRPr="002A6879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EE37948" w:rsidR="00FB3130" w:rsidRPr="002A6879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B106 to the UE spurious emissions coexistence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0C426766" w:rsidR="00FB3130" w:rsidRPr="00300AF8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E66FC2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E66FC2">
              <w:rPr>
                <w:rFonts w:cs="Arial"/>
                <w:sz w:val="16"/>
                <w:szCs w:val="16"/>
              </w:rPr>
              <w:br/>
              <w:t>(Sept-2</w:t>
            </w:r>
            <w:r>
              <w:rPr>
                <w:rFonts w:cs="Arial"/>
                <w:sz w:val="16"/>
                <w:szCs w:val="16"/>
              </w:rPr>
              <w:t>4</w:t>
            </w:r>
            <w:r w:rsidRPr="00E66FC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FB3130" w:rsidRDefault="00FB3130" w:rsidP="00FB3130">
            <w:pPr>
              <w:pStyle w:val="TAL"/>
            </w:pPr>
          </w:p>
        </w:tc>
      </w:tr>
      <w:tr w:rsidR="00A82E62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45129589" w:rsidR="00A82E62" w:rsidRPr="002A6879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5AAD4A91" w:rsidR="00A82E62" w:rsidRPr="002A6879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7ADBBB4C" w:rsidR="00A82E62" w:rsidRPr="00300AF8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A82E62" w:rsidRDefault="00A82E62" w:rsidP="00A82E62">
            <w:pPr>
              <w:pStyle w:val="TAL"/>
            </w:pPr>
          </w:p>
        </w:tc>
      </w:tr>
      <w:tr w:rsidR="00A82E62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50566033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092E4D41" w:rsidR="00A82E62" w:rsidRPr="00C7793A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74FF8215" w:rsidR="00A82E62" w:rsidRPr="00300AF8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63F18675" w:rsidR="00A82E62" w:rsidRDefault="00A82E62" w:rsidP="00A82E62">
            <w:pPr>
              <w:pStyle w:val="TAL"/>
            </w:pPr>
          </w:p>
        </w:tc>
      </w:tr>
      <w:tr w:rsidR="00A82E62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6B1627F7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3D5E70B2" w:rsidR="00A82E62" w:rsidRDefault="00A82E62" w:rsidP="00A82E6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31DE6F3E" w:rsidR="00A82E62" w:rsidRDefault="00A82E62" w:rsidP="00A82E6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A82E62" w:rsidRDefault="00A82E62" w:rsidP="00A82E62">
            <w:pPr>
              <w:pStyle w:val="TAL"/>
            </w:pPr>
          </w:p>
        </w:tc>
      </w:tr>
      <w:tr w:rsidR="00A82E62" w:rsidRPr="00251D80" w14:paraId="3032D7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9EE" w14:textId="50EEC029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ED7" w14:textId="79FF445E" w:rsidR="00A82E62" w:rsidRDefault="00A82E62" w:rsidP="00A82E6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8FDB" w14:textId="2812F2F4" w:rsidR="00A82E62" w:rsidRDefault="00A82E62" w:rsidP="00A82E6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E8E" w14:textId="77777777" w:rsidR="00A82E62" w:rsidRDefault="00A82E62" w:rsidP="00A82E62">
            <w:pPr>
              <w:pStyle w:val="TAL"/>
            </w:pPr>
          </w:p>
        </w:tc>
      </w:tr>
      <w:tr w:rsidR="00A82E62" w:rsidRPr="00251D80" w14:paraId="3CC9BAF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E8F" w14:textId="3976B2EA" w:rsidR="00A82E62" w:rsidRDefault="00A82E62" w:rsidP="00A82E62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174" w14:textId="752C243A" w:rsidR="00A82E62" w:rsidRDefault="00A82E62" w:rsidP="00A82E6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293" w14:textId="62C686BE" w:rsidR="00A82E62" w:rsidRDefault="00A82E62" w:rsidP="00A82E6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64D" w14:textId="192CB272" w:rsidR="00A82E62" w:rsidRDefault="00A82E62" w:rsidP="00A82E62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68443634" w:rsidR="00242BEC" w:rsidRDefault="009C33B7" w:rsidP="003F68EB">
      <w:pPr>
        <w:rPr>
          <w:rFonts w:ascii="Arial" w:hAnsi="Arial" w:cs="Arial"/>
        </w:rPr>
      </w:pPr>
      <w:r>
        <w:rPr>
          <w:rFonts w:ascii="Arial" w:hAnsi="Arial" w:cs="Arial"/>
        </w:rPr>
        <w:t>Tuomo Säynäjäkangas</w:t>
      </w:r>
      <w:r w:rsidR="00242BEC" w:rsidRPr="003F68E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Nokia</w:t>
      </w:r>
      <w:r w:rsidR="00242BEC" w:rsidRPr="003F68EB">
        <w:rPr>
          <w:rFonts w:ascii="Arial" w:hAnsi="Arial" w:cs="Arial"/>
        </w:rPr>
        <w:t>)</w:t>
      </w:r>
    </w:p>
    <w:p w14:paraId="09F33D7E" w14:textId="0C04992A" w:rsidR="009C33B7" w:rsidRPr="003F68EB" w:rsidRDefault="00000000" w:rsidP="003F68EB">
      <w:pPr>
        <w:rPr>
          <w:rFonts w:ascii="Arial" w:hAnsi="Arial" w:cs="Arial"/>
        </w:rPr>
      </w:pPr>
      <w:hyperlink r:id="rId12" w:history="1">
        <w:r w:rsidR="009C33B7" w:rsidRPr="00D562B5">
          <w:rPr>
            <w:rStyle w:val="Hyperlink"/>
            <w:rFonts w:ascii="Arial" w:hAnsi="Arial" w:cs="Arial"/>
          </w:rPr>
          <w:t>tuomo.saynajakangas@nokia.com</w:t>
        </w:r>
      </w:hyperlink>
      <w:r w:rsidR="009C33B7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132144C3" w:rsidR="00557B2E" w:rsidRDefault="00FB3130" w:rsidP="001C5C86">
            <w:pPr>
              <w:pStyle w:val="TAL"/>
            </w:pPr>
            <w:r>
              <w:t>Anterix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2D44426A" w:rsidR="0048267C" w:rsidRDefault="00FB3130" w:rsidP="001C5C86">
            <w:pPr>
              <w:pStyle w:val="TAL"/>
            </w:pPr>
            <w:r>
              <w:t>Nokia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327285C8" w:rsidR="00B8144B" w:rsidRPr="002F5815" w:rsidRDefault="00FB3130" w:rsidP="00B8144B">
            <w:pPr>
              <w:pStyle w:val="TAL"/>
            </w:pPr>
            <w:r w:rsidRPr="002F5815">
              <w:t>Nokia Shanghai Bell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479A71BD" w:rsidR="0022327F" w:rsidRPr="002F5815" w:rsidRDefault="00B06710" w:rsidP="00B8144B">
            <w:pPr>
              <w:pStyle w:val="TAL"/>
            </w:pPr>
            <w:r>
              <w:t>Qualcomm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7520346D" w:rsidR="0022327F" w:rsidRPr="00FB3130" w:rsidRDefault="00B06710" w:rsidP="00B8144B">
            <w:pPr>
              <w:pStyle w:val="TAL"/>
              <w:rPr>
                <w:highlight w:val="yellow"/>
              </w:rPr>
            </w:pPr>
            <w:r w:rsidRPr="002F5815">
              <w:t>Southern Linc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BD6F88D" w:rsidR="0022327F" w:rsidRPr="00FB3130" w:rsidRDefault="0022327F" w:rsidP="00B8144B">
            <w:pPr>
              <w:pStyle w:val="TAL"/>
              <w:rPr>
                <w:highlight w:val="yellow"/>
              </w:rPr>
            </w:pP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2F831EA0" w:rsidR="0022327F" w:rsidRDefault="0022327F" w:rsidP="00B8144B">
            <w:pPr>
              <w:pStyle w:val="TAL"/>
            </w:pP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222A" w14:textId="77777777" w:rsidR="00C6361A" w:rsidRDefault="00C6361A">
      <w:r>
        <w:separator/>
      </w:r>
    </w:p>
  </w:endnote>
  <w:endnote w:type="continuationSeparator" w:id="0">
    <w:p w14:paraId="23E4DD32" w14:textId="77777777" w:rsidR="00C6361A" w:rsidRDefault="00C6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0DA8A" w14:textId="77777777" w:rsidR="00C6361A" w:rsidRDefault="00C6361A">
      <w:r>
        <w:separator/>
      </w:r>
    </w:p>
  </w:footnote>
  <w:footnote w:type="continuationSeparator" w:id="0">
    <w:p w14:paraId="1F7017DA" w14:textId="77777777" w:rsidR="00C6361A" w:rsidRDefault="00C63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B3E17"/>
    <w:multiLevelType w:val="hybridMultilevel"/>
    <w:tmpl w:val="8068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316DE2"/>
    <w:multiLevelType w:val="hybridMultilevel"/>
    <w:tmpl w:val="9104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0568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578969">
    <w:abstractNumId w:val="12"/>
  </w:num>
  <w:num w:numId="3" w16cid:durableId="1394888327">
    <w:abstractNumId w:val="9"/>
  </w:num>
  <w:num w:numId="4" w16cid:durableId="602763406">
    <w:abstractNumId w:val="5"/>
  </w:num>
  <w:num w:numId="5" w16cid:durableId="1119959572">
    <w:abstractNumId w:val="15"/>
  </w:num>
  <w:num w:numId="6" w16cid:durableId="44793481">
    <w:abstractNumId w:val="14"/>
  </w:num>
  <w:num w:numId="7" w16cid:durableId="342367448">
    <w:abstractNumId w:val="4"/>
  </w:num>
  <w:num w:numId="8" w16cid:durableId="1129972610">
    <w:abstractNumId w:val="2"/>
  </w:num>
  <w:num w:numId="9" w16cid:durableId="1723603025">
    <w:abstractNumId w:val="3"/>
  </w:num>
  <w:num w:numId="10" w16cid:durableId="16199984">
    <w:abstractNumId w:val="7"/>
  </w:num>
  <w:num w:numId="11" w16cid:durableId="203639872">
    <w:abstractNumId w:val="10"/>
  </w:num>
  <w:num w:numId="12" w16cid:durableId="1006859235">
    <w:abstractNumId w:val="6"/>
  </w:num>
  <w:num w:numId="13" w16cid:durableId="1579899896">
    <w:abstractNumId w:val="8"/>
  </w:num>
  <w:num w:numId="14" w16cid:durableId="1356006497">
    <w:abstractNumId w:val="13"/>
  </w:num>
  <w:num w:numId="15" w16cid:durableId="510416834">
    <w:abstractNumId w:val="1"/>
  </w:num>
  <w:num w:numId="16" w16cid:durableId="16599185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40DCD"/>
    <w:rsid w:val="00242BEC"/>
    <w:rsid w:val="00244102"/>
    <w:rsid w:val="0024786B"/>
    <w:rsid w:val="00251D80"/>
    <w:rsid w:val="00252F8A"/>
    <w:rsid w:val="00254FB5"/>
    <w:rsid w:val="00256B3F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046D"/>
    <w:rsid w:val="002C1C50"/>
    <w:rsid w:val="002C7572"/>
    <w:rsid w:val="002D1D1C"/>
    <w:rsid w:val="002D5886"/>
    <w:rsid w:val="002E6A7D"/>
    <w:rsid w:val="002E7A9E"/>
    <w:rsid w:val="002F3C41"/>
    <w:rsid w:val="002F5815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37EB"/>
    <w:rsid w:val="00355CB6"/>
    <w:rsid w:val="0035787E"/>
    <w:rsid w:val="00357ED9"/>
    <w:rsid w:val="00366257"/>
    <w:rsid w:val="0038516D"/>
    <w:rsid w:val="003869D7"/>
    <w:rsid w:val="003910E0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5C1E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373F3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240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72276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E74AA"/>
    <w:rsid w:val="008F3877"/>
    <w:rsid w:val="008F38C3"/>
    <w:rsid w:val="00915DDF"/>
    <w:rsid w:val="009211B7"/>
    <w:rsid w:val="00922FCB"/>
    <w:rsid w:val="0093077E"/>
    <w:rsid w:val="00935CB0"/>
    <w:rsid w:val="009428A9"/>
    <w:rsid w:val="00943415"/>
    <w:rsid w:val="009437A2"/>
    <w:rsid w:val="00944B28"/>
    <w:rsid w:val="0094610E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329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3B7"/>
    <w:rsid w:val="009D23B2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2E62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710"/>
    <w:rsid w:val="00B06AB8"/>
    <w:rsid w:val="00B078D6"/>
    <w:rsid w:val="00B1248D"/>
    <w:rsid w:val="00B14709"/>
    <w:rsid w:val="00B2743D"/>
    <w:rsid w:val="00B3015C"/>
    <w:rsid w:val="00B344D8"/>
    <w:rsid w:val="00B55FA0"/>
    <w:rsid w:val="00B567D1"/>
    <w:rsid w:val="00B61A2D"/>
    <w:rsid w:val="00B6631E"/>
    <w:rsid w:val="00B73B4C"/>
    <w:rsid w:val="00B73F75"/>
    <w:rsid w:val="00B8144B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41C4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6361A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547CA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5636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1BB6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1CAE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1A18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3130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C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47C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47C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C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C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C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CC3"/>
    <w:pPr>
      <w:outlineLvl w:val="5"/>
    </w:pPr>
  </w:style>
  <w:style w:type="paragraph" w:styleId="Heading7">
    <w:name w:val="heading 7"/>
    <w:basedOn w:val="H6"/>
    <w:next w:val="Normal"/>
    <w:qFormat/>
    <w:rsid w:val="00047CC3"/>
    <w:pPr>
      <w:outlineLvl w:val="6"/>
    </w:pPr>
  </w:style>
  <w:style w:type="paragraph" w:styleId="Heading8">
    <w:name w:val="heading 8"/>
    <w:basedOn w:val="Heading1"/>
    <w:next w:val="Normal"/>
    <w:qFormat/>
    <w:rsid w:val="00047C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C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47CC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7C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CC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7C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CC3"/>
    <w:pPr>
      <w:ind w:left="284"/>
    </w:pPr>
  </w:style>
  <w:style w:type="paragraph" w:styleId="Index1">
    <w:name w:val="index 1"/>
    <w:basedOn w:val="Normal"/>
    <w:semiHidden/>
    <w:rsid w:val="00047CC3"/>
    <w:pPr>
      <w:keepLines/>
      <w:spacing w:after="0"/>
    </w:pPr>
  </w:style>
  <w:style w:type="paragraph" w:customStyle="1" w:styleId="ZH">
    <w:name w:val="ZH"/>
    <w:rsid w:val="00047C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7CC3"/>
    <w:pPr>
      <w:outlineLvl w:val="9"/>
    </w:pPr>
  </w:style>
  <w:style w:type="paragraph" w:styleId="ListNumber2">
    <w:name w:val="List Number 2"/>
    <w:basedOn w:val="ListNumber"/>
    <w:rsid w:val="00047CC3"/>
    <w:pPr>
      <w:ind w:left="851"/>
    </w:pPr>
  </w:style>
  <w:style w:type="character" w:styleId="FootnoteReference">
    <w:name w:val="footnote reference"/>
    <w:basedOn w:val="DefaultParagraphFont"/>
    <w:semiHidden/>
    <w:rsid w:val="00047CC3"/>
    <w:rPr>
      <w:b/>
      <w:position w:val="6"/>
      <w:sz w:val="16"/>
    </w:rPr>
  </w:style>
  <w:style w:type="paragraph" w:styleId="FootnoteText">
    <w:name w:val="footnote text"/>
    <w:basedOn w:val="Normal"/>
    <w:semiHidden/>
    <w:rsid w:val="00047C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CC3"/>
    <w:pPr>
      <w:jc w:val="center"/>
    </w:pPr>
  </w:style>
  <w:style w:type="paragraph" w:customStyle="1" w:styleId="TF">
    <w:name w:val="TF"/>
    <w:basedOn w:val="TH"/>
    <w:rsid w:val="00047CC3"/>
    <w:pPr>
      <w:keepNext w:val="0"/>
      <w:spacing w:before="0" w:after="240"/>
    </w:pPr>
  </w:style>
  <w:style w:type="paragraph" w:customStyle="1" w:styleId="NO">
    <w:name w:val="NO"/>
    <w:basedOn w:val="Normal"/>
    <w:rsid w:val="00047CC3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047CC3"/>
    <w:pPr>
      <w:keepLines/>
      <w:ind w:left="1702" w:hanging="1418"/>
    </w:pPr>
  </w:style>
  <w:style w:type="paragraph" w:customStyle="1" w:styleId="FP">
    <w:name w:val="FP"/>
    <w:basedOn w:val="Normal"/>
    <w:rsid w:val="00047CC3"/>
    <w:pPr>
      <w:spacing w:after="0"/>
    </w:pPr>
  </w:style>
  <w:style w:type="paragraph" w:customStyle="1" w:styleId="LD">
    <w:name w:val="LD"/>
    <w:rsid w:val="00047C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7CC3"/>
    <w:pPr>
      <w:spacing w:after="0"/>
    </w:pPr>
  </w:style>
  <w:style w:type="paragraph" w:customStyle="1" w:styleId="EW">
    <w:name w:val="EW"/>
    <w:basedOn w:val="EX"/>
    <w:rsid w:val="00047CC3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047CC3"/>
    <w:pPr>
      <w:ind w:left="851"/>
    </w:pPr>
  </w:style>
  <w:style w:type="paragraph" w:styleId="ListBullet3">
    <w:name w:val="List Bullet 3"/>
    <w:basedOn w:val="ListBullet2"/>
    <w:rsid w:val="00047CC3"/>
    <w:pPr>
      <w:ind w:left="1135"/>
    </w:pPr>
  </w:style>
  <w:style w:type="paragraph" w:styleId="ListNumber">
    <w:name w:val="List Number"/>
    <w:basedOn w:val="List"/>
    <w:rsid w:val="00047CC3"/>
  </w:style>
  <w:style w:type="paragraph" w:customStyle="1" w:styleId="EQ">
    <w:name w:val="EQ"/>
    <w:basedOn w:val="Normal"/>
    <w:next w:val="Normal"/>
    <w:rsid w:val="00047C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47C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C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CC3"/>
    <w:pPr>
      <w:jc w:val="right"/>
    </w:pPr>
  </w:style>
  <w:style w:type="paragraph" w:customStyle="1" w:styleId="H6">
    <w:name w:val="H6"/>
    <w:basedOn w:val="Heading5"/>
    <w:next w:val="Normal"/>
    <w:rsid w:val="00047C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CC3"/>
    <w:pPr>
      <w:ind w:left="851" w:hanging="851"/>
    </w:pPr>
  </w:style>
  <w:style w:type="paragraph" w:customStyle="1" w:styleId="ZA">
    <w:name w:val="ZA"/>
    <w:rsid w:val="00047C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C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7C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7C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7CC3"/>
    <w:pPr>
      <w:framePr w:wrap="notBeside" w:y="16161"/>
    </w:pPr>
  </w:style>
  <w:style w:type="character" w:customStyle="1" w:styleId="ZGSM">
    <w:name w:val="ZGSM"/>
    <w:rsid w:val="00047CC3"/>
  </w:style>
  <w:style w:type="paragraph" w:styleId="List2">
    <w:name w:val="List 2"/>
    <w:basedOn w:val="List"/>
    <w:rsid w:val="00047CC3"/>
    <w:pPr>
      <w:ind w:left="851"/>
    </w:pPr>
  </w:style>
  <w:style w:type="paragraph" w:customStyle="1" w:styleId="ZG">
    <w:name w:val="ZG"/>
    <w:rsid w:val="00047C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7CC3"/>
    <w:pPr>
      <w:ind w:left="1135"/>
    </w:pPr>
  </w:style>
  <w:style w:type="paragraph" w:styleId="List4">
    <w:name w:val="List 4"/>
    <w:basedOn w:val="List3"/>
    <w:rsid w:val="00047CC3"/>
    <w:pPr>
      <w:ind w:left="1418"/>
    </w:pPr>
  </w:style>
  <w:style w:type="paragraph" w:styleId="List5">
    <w:name w:val="List 5"/>
    <w:basedOn w:val="List4"/>
    <w:rsid w:val="00047CC3"/>
    <w:pPr>
      <w:ind w:left="1702"/>
    </w:pPr>
  </w:style>
  <w:style w:type="paragraph" w:customStyle="1" w:styleId="EditorsNote">
    <w:name w:val="Editor's Note"/>
    <w:basedOn w:val="NO"/>
    <w:rsid w:val="00047CC3"/>
    <w:rPr>
      <w:color w:val="FF0000"/>
    </w:rPr>
  </w:style>
  <w:style w:type="paragraph" w:styleId="List">
    <w:name w:val="List"/>
    <w:basedOn w:val="Normal"/>
    <w:rsid w:val="00047CC3"/>
    <w:pPr>
      <w:ind w:left="568" w:hanging="284"/>
    </w:pPr>
  </w:style>
  <w:style w:type="paragraph" w:styleId="ListBullet">
    <w:name w:val="List Bullet"/>
    <w:basedOn w:val="List"/>
    <w:rsid w:val="00047CC3"/>
  </w:style>
  <w:style w:type="paragraph" w:styleId="ListBullet4">
    <w:name w:val="List Bullet 4"/>
    <w:basedOn w:val="ListBullet3"/>
    <w:rsid w:val="00047CC3"/>
    <w:pPr>
      <w:ind w:left="1418"/>
    </w:pPr>
  </w:style>
  <w:style w:type="paragraph" w:styleId="ListBullet5">
    <w:name w:val="List Bullet 5"/>
    <w:basedOn w:val="ListBullet4"/>
    <w:rsid w:val="00047CC3"/>
    <w:pPr>
      <w:ind w:left="1702"/>
    </w:pPr>
  </w:style>
  <w:style w:type="paragraph" w:customStyle="1" w:styleId="B1">
    <w:name w:val="B1"/>
    <w:basedOn w:val="List"/>
    <w:rsid w:val="00047CC3"/>
  </w:style>
  <w:style w:type="paragraph" w:customStyle="1" w:styleId="B2">
    <w:name w:val="B2"/>
    <w:basedOn w:val="List2"/>
    <w:rsid w:val="00047CC3"/>
  </w:style>
  <w:style w:type="paragraph" w:customStyle="1" w:styleId="B3">
    <w:name w:val="B3"/>
    <w:basedOn w:val="List3"/>
    <w:rsid w:val="00047CC3"/>
  </w:style>
  <w:style w:type="paragraph" w:customStyle="1" w:styleId="B4">
    <w:name w:val="B4"/>
    <w:basedOn w:val="List4"/>
    <w:rsid w:val="00047CC3"/>
  </w:style>
  <w:style w:type="paragraph" w:customStyle="1" w:styleId="B5">
    <w:name w:val="B5"/>
    <w:basedOn w:val="List5"/>
    <w:rsid w:val="00047CC3"/>
  </w:style>
  <w:style w:type="paragraph" w:styleId="Footer">
    <w:name w:val="footer"/>
    <w:basedOn w:val="Header"/>
    <w:link w:val="FooterChar"/>
    <w:rsid w:val="00047CC3"/>
    <w:pPr>
      <w:jc w:val="center"/>
    </w:pPr>
    <w:rPr>
      <w:i/>
    </w:rPr>
  </w:style>
  <w:style w:type="paragraph" w:customStyle="1" w:styleId="ZTD">
    <w:name w:val="ZTD"/>
    <w:basedOn w:val="ZB"/>
    <w:rsid w:val="00047C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047CC3"/>
    <w:pPr>
      <w:spacing w:before="180"/>
      <w:ind w:left="2693" w:hanging="2693"/>
    </w:pPr>
    <w:rPr>
      <w:b/>
    </w:rPr>
  </w:style>
  <w:style w:type="paragraph" w:styleId="TOC1">
    <w:name w:val="toc 1"/>
    <w:rsid w:val="00047C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047CC3"/>
    <w:pPr>
      <w:ind w:left="1701" w:hanging="1701"/>
    </w:pPr>
  </w:style>
  <w:style w:type="paragraph" w:styleId="TOC4">
    <w:name w:val="toc 4"/>
    <w:basedOn w:val="TOC3"/>
    <w:rsid w:val="00047CC3"/>
    <w:pPr>
      <w:ind w:left="1418" w:hanging="1418"/>
    </w:pPr>
  </w:style>
  <w:style w:type="paragraph" w:styleId="TOC3">
    <w:name w:val="toc 3"/>
    <w:basedOn w:val="TOC2"/>
    <w:rsid w:val="00047CC3"/>
    <w:pPr>
      <w:ind w:left="1134" w:hanging="1134"/>
    </w:pPr>
  </w:style>
  <w:style w:type="paragraph" w:styleId="TOC2">
    <w:name w:val="toc 2"/>
    <w:basedOn w:val="TOC1"/>
    <w:rsid w:val="00047CC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047CC3"/>
    <w:pPr>
      <w:ind w:left="1418" w:hanging="1418"/>
    </w:pPr>
  </w:style>
  <w:style w:type="paragraph" w:styleId="TOC6">
    <w:name w:val="toc 6"/>
    <w:basedOn w:val="TOC5"/>
    <w:next w:val="Normal"/>
    <w:rsid w:val="00047CC3"/>
    <w:pPr>
      <w:ind w:left="1985" w:hanging="1985"/>
    </w:pPr>
  </w:style>
  <w:style w:type="paragraph" w:styleId="TOC7">
    <w:name w:val="toc 7"/>
    <w:basedOn w:val="TOC6"/>
    <w:next w:val="Normal"/>
    <w:rsid w:val="00047CC3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paragraph" w:styleId="Revision">
    <w:name w:val="Revision"/>
    <w:hidden/>
    <w:uiPriority w:val="99"/>
    <w:semiHidden/>
    <w:rsid w:val="006824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F777C-E189-4BEA-A472-7E473D5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615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5587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</cp:lastModifiedBy>
  <cp:revision>2</cp:revision>
  <cp:lastPrinted>2000-02-29T03:31:00Z</cp:lastPrinted>
  <dcterms:created xsi:type="dcterms:W3CDTF">2024-02-15T10:39:00Z</dcterms:created>
  <dcterms:modified xsi:type="dcterms:W3CDTF">2024-02-15T10:39:00Z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(3)zSzyoGmAxR5yf8VzACCoi4PdXJN+Vmb1Z8WeRNw6BWqtYAMGeV5J/Vbem3rQeGP8nnjJ2aUk
LqI62d2OZU18Of9HQnZ/uUw18to4zHEHS9JxnGCAZykIHGJR2OWYbTXB8Mt3DAwV9k6XVwEQ
Un6Idt6wv0UnH/rFVgkR+sKSHf5k9cJVO3FIHj/D/9DuFJvVwHwzDhotsp4PDeo81ozL4FFe
eAwCcYYqnNxg9h8tpK</vt:lpwstr>
  </property>
  <property fmtid="{D5CDD505-2E9C-101B-9397-08002B2CF9AE}" pid="5" name="_2015_ms_pID_7253431">
    <vt:lpwstr>6DbVszFYpkOAQYwMkMMERtjBI9n+u+oufXt/+koaLdcfO5PACu5ViE
NWTvyFemJ7PkbCbmMgj0LA7pA73M1VigCfwoVKUw3a+bQOgLXfgb8Zlg8p4eab3xrS8UWBHC
sSsH47xbG+IJcqUFWVDkM1+VCPj0Z24JVdUdqgLjf31yKA4CZ//eJUzwvfPbEsJwAtCzc6h/
rjDL6O4ZiQL5if7SQ52fjtwapw0FrQu5mWQi</vt:lpwstr>
  </property>
  <property fmtid="{D5CDD505-2E9C-101B-9397-08002B2CF9AE}" pid="6" name="_2015_ms_pID_7253432">
    <vt:lpwstr>6A==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1706835964</vt:lpwstr>
  </property>
</Properties>
</file>